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6E06AC23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Tsiviilasi 2-24-</w:t>
            </w:r>
            <w:r w:rsidR="00AB7C14">
              <w:rPr>
                <w:rFonts w:ascii="Times New Roman" w:hAnsi="Times New Roman" w:cs="Times New Roman"/>
                <w:noProof/>
                <w:sz w:val="24"/>
                <w:lang w:val="et-EE"/>
              </w:rPr>
              <w:t>17565</w:t>
            </w:r>
          </w:p>
          <w:p w14:paraId="4B703A81" w14:textId="1CBFB05C" w:rsidR="007B2A26" w:rsidRPr="001909B6" w:rsidRDefault="00AB7C14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2</w:t>
            </w:r>
            <w:r w:rsidR="008D7DF3">
              <w:rPr>
                <w:rFonts w:ascii="Times New Roman" w:hAnsi="Times New Roman" w:cs="Times New Roman"/>
                <w:noProof/>
                <w:sz w:val="24"/>
                <w:lang w:val="et-EE"/>
              </w:rPr>
              <w:t>7</w:t>
            </w:r>
            <w:r w:rsidR="00FB5AC0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jaanuar 2025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13B0B628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</w:t>
      </w:r>
      <w:r w:rsidR="00FB5AC0">
        <w:rPr>
          <w:rFonts w:ascii="Times New Roman" w:hAnsi="Times New Roman" w:cs="Times New Roman"/>
          <w:sz w:val="24"/>
          <w:lang w:val="et-EE"/>
        </w:rPr>
        <w:t>-24-</w:t>
      </w:r>
      <w:r w:rsidR="00AB7C14">
        <w:rPr>
          <w:rFonts w:ascii="Times New Roman" w:hAnsi="Times New Roman" w:cs="Times New Roman"/>
          <w:sz w:val="24"/>
          <w:lang w:val="et-EE"/>
        </w:rPr>
        <w:t>17565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AB7C14" w:rsidRPr="00AB7C14">
        <w:rPr>
          <w:rFonts w:ascii="Times New Roman" w:hAnsi="Times New Roman" w:cs="Times New Roman"/>
          <w:sz w:val="24"/>
          <w:lang w:val="et-EE"/>
        </w:rPr>
        <w:t>Al's Cafe OÜ</w:t>
      </w:r>
      <w:r w:rsidR="00AB7C14">
        <w:rPr>
          <w:rFonts w:ascii="Times New Roman" w:hAnsi="Times New Roman" w:cs="Times New Roman"/>
          <w:sz w:val="24"/>
          <w:lang w:val="et-EE"/>
        </w:rPr>
        <w:t xml:space="preserve"> (likvideerimisel) </w:t>
      </w:r>
      <w:r w:rsidR="001909B6">
        <w:rPr>
          <w:rFonts w:ascii="Times New Roman" w:hAnsi="Times New Roman" w:cs="Times New Roman"/>
          <w:sz w:val="24"/>
          <w:lang w:val="et-EE"/>
        </w:rPr>
        <w:t>pankrotiavaldus.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PankrS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PankrS § 30 lg 5 sätestab, et kui </w:t>
      </w:r>
      <w:r w:rsidRPr="001909B6">
        <w:rPr>
          <w:rFonts w:ascii="Times New Roman" w:hAnsi="Times New Roman" w:cs="Times New Roman"/>
          <w:sz w:val="24"/>
          <w:lang w:val="et-EE"/>
        </w:rPr>
        <w:t>PankrS § 30 lg 1 nimetatud deposiiti ei maksta, teeb kohus juriidilisest isikust võlgniku puhul maksejõuetuse teenistusele ettepaneku esitada avaldus pankrotimenetluse läbiviimiseks avaliku uurimisena ja annab avalduse esitamiseks mõistliku tähtaja. PankrS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PankrS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734EDCBC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AB7C14">
        <w:rPr>
          <w:rFonts w:ascii="Times New Roman" w:hAnsi="Times New Roman" w:cs="Times New Roman"/>
          <w:sz w:val="24"/>
          <w:lang w:val="et-EE"/>
        </w:rPr>
        <w:t>12.12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.2024 määrusega pankrotimenetluse raugemise vältimiseks pankrotimenetluse kulude katteks kohtu deposiiti makstava summa suuruseks </w:t>
      </w:r>
      <w:r w:rsidR="00FB5AC0">
        <w:rPr>
          <w:rFonts w:ascii="Times New Roman" w:hAnsi="Times New Roman" w:cs="Times New Roman"/>
          <w:sz w:val="24"/>
          <w:lang w:val="et-EE"/>
        </w:rPr>
        <w:t>3000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AB7C14">
        <w:rPr>
          <w:rFonts w:ascii="Times New Roman" w:hAnsi="Times New Roman" w:cs="Times New Roman"/>
          <w:sz w:val="24"/>
          <w:lang w:val="et-EE"/>
        </w:rPr>
        <w:t>27.12.2024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7A137BAC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Eeltoodust tulenevalt teeb kohus maksejõuetuse teenistusele ettepaneku kohtule avalduse esitamiseks pankrotimenetluse läbiviimiseks avaliku uurimisena. Avalduse esitamise tähtaeg on</w:t>
      </w:r>
      <w:r w:rsidR="00AB7C14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8D7DF3">
        <w:rPr>
          <w:rFonts w:ascii="Times New Roman" w:hAnsi="Times New Roman" w:cs="Times New Roman"/>
          <w:b/>
          <w:sz w:val="24"/>
          <w:lang w:val="et-EE"/>
        </w:rPr>
        <w:t>17.02.2025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5766BFB" w14:textId="77777777" w:rsidR="007B2A2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88C73F3" w14:textId="77777777" w:rsidR="00AB7C14" w:rsidRPr="001909B6" w:rsidRDefault="00AB7C14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1308D776" w:rsidR="007B2A26" w:rsidRPr="00AB7C14" w:rsidRDefault="00AB7C14" w:rsidP="007B2A26">
      <w:pPr>
        <w:jc w:val="both"/>
        <w:rPr>
          <w:rFonts w:ascii="Times New Roman" w:hAnsi="Times New Roman" w:cs="Times New Roman"/>
          <w:i/>
          <w:iCs/>
          <w:sz w:val="24"/>
          <w:lang w:val="et-EE"/>
        </w:rPr>
      </w:pPr>
      <w:r w:rsidRPr="00AB7C14">
        <w:rPr>
          <w:rFonts w:ascii="Times New Roman" w:hAnsi="Times New Roman" w:cs="Times New Roman"/>
          <w:i/>
          <w:iCs/>
          <w:sz w:val="24"/>
          <w:lang w:val="et-EE"/>
        </w:rPr>
        <w:t>/allkirjastatud digitaalselt/</w:t>
      </w:r>
    </w:p>
    <w:p w14:paraId="364815CC" w14:textId="5404FBFB" w:rsidR="00223ECF" w:rsidRPr="001909B6" w:rsidRDefault="00CB1006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Gerda Johanson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6C7FF67F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kohtujurist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3F36FB"/>
    <w:rsid w:val="004229B0"/>
    <w:rsid w:val="00447AC8"/>
    <w:rsid w:val="004C2D1F"/>
    <w:rsid w:val="005F24FB"/>
    <w:rsid w:val="007B2A26"/>
    <w:rsid w:val="007C05D9"/>
    <w:rsid w:val="008D7DF3"/>
    <w:rsid w:val="009316E9"/>
    <w:rsid w:val="009D26B2"/>
    <w:rsid w:val="009F000C"/>
    <w:rsid w:val="00AB7C14"/>
    <w:rsid w:val="00CB1006"/>
    <w:rsid w:val="00D93646"/>
    <w:rsid w:val="00F01D96"/>
    <w:rsid w:val="00F2597C"/>
    <w:rsid w:val="00F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Gerda Johanson</cp:lastModifiedBy>
  <cp:revision>8</cp:revision>
  <dcterms:created xsi:type="dcterms:W3CDTF">2024-06-10T13:53:00Z</dcterms:created>
  <dcterms:modified xsi:type="dcterms:W3CDTF">2025-01-27T10:58:00Z</dcterms:modified>
</cp:coreProperties>
</file>